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B5F" w14:textId="28BC0B82" w:rsidR="00484837" w:rsidRPr="0035569A" w:rsidRDefault="00791480" w:rsidP="0035569A">
      <w:pPr>
        <w:pStyle w:val="ListParagraph"/>
        <w:numPr>
          <w:ilvl w:val="0"/>
          <w:numId w:val="1"/>
        </w:numPr>
        <w:tabs>
          <w:tab w:val="left" w:pos="581"/>
        </w:tabs>
        <w:spacing w:before="120"/>
        <w:ind w:left="425" w:right="-139" w:hanging="425"/>
      </w:pPr>
      <w:r w:rsidRPr="0035569A">
        <w:t>In</w:t>
      </w:r>
      <w:r w:rsidR="00DC1BF5" w:rsidRPr="0035569A">
        <w:t xml:space="preserve"> January 2021, Mr Terry Ryan, State Coroner delivered his findings in relation to the Inquest into the death of Cindy Leigh Miller. </w:t>
      </w:r>
      <w:r w:rsidR="00DC1BF5" w:rsidRPr="0035569A">
        <w:rPr>
          <w:bCs/>
        </w:rPr>
        <w:t xml:space="preserve">Recommendation 2 </w:t>
      </w:r>
      <w:r w:rsidR="00DC1BF5" w:rsidRPr="0035569A">
        <w:t>of the Inquest was that the Queensland Government consider whether to commission an independent review of the current arrangements for the investigation of police-related deaths on behalf of the coroner and the oversight of those investigations.</w:t>
      </w:r>
    </w:p>
    <w:p w14:paraId="70368B61" w14:textId="36C2EE62" w:rsidR="00484837" w:rsidRPr="0035569A" w:rsidRDefault="00DC1BF5" w:rsidP="0035569A">
      <w:pPr>
        <w:pStyle w:val="ListParagraph"/>
        <w:numPr>
          <w:ilvl w:val="0"/>
          <w:numId w:val="1"/>
        </w:numPr>
        <w:tabs>
          <w:tab w:val="left" w:pos="581"/>
        </w:tabs>
        <w:spacing w:before="240"/>
        <w:ind w:left="425" w:right="-139" w:hanging="425"/>
        <w:rPr>
          <w:lang w:val="en-US"/>
        </w:rPr>
      </w:pPr>
      <w:r w:rsidRPr="0035569A">
        <w:t xml:space="preserve">The Queensland Government has </w:t>
      </w:r>
      <w:r w:rsidR="009B0524" w:rsidRPr="0035569A">
        <w:t>accepted</w:t>
      </w:r>
      <w:r w:rsidRPr="0035569A">
        <w:t xml:space="preserve"> implementing </w:t>
      </w:r>
      <w:r w:rsidRPr="0035569A">
        <w:rPr>
          <w:bCs/>
        </w:rPr>
        <w:t>Recommendation 2 of</w:t>
      </w:r>
      <w:r w:rsidRPr="0035569A">
        <w:t xml:space="preserve"> the Inquest into the death of Cindy Leigh Miller</w:t>
      </w:r>
      <w:r w:rsidR="0067663D" w:rsidRPr="0035569A">
        <w:t xml:space="preserve">. </w:t>
      </w:r>
      <w:r w:rsidR="00726BE4" w:rsidRPr="0035569A">
        <w:rPr>
          <w:lang w:val="en-US"/>
        </w:rPr>
        <w:t>The review will be undertaken by a suitably qualified candidate appointed by the Premier and Minister for Trade</w:t>
      </w:r>
      <w:r w:rsidR="003F04DF" w:rsidRPr="0035569A">
        <w:rPr>
          <w:lang w:val="en-US"/>
        </w:rPr>
        <w:t xml:space="preserve"> (Premier)</w:t>
      </w:r>
      <w:r w:rsidR="00726BE4" w:rsidRPr="0035569A">
        <w:rPr>
          <w:lang w:val="en-US"/>
        </w:rPr>
        <w:t xml:space="preserve">, the Attorney-General and Minister for Justice, Minister for Women and Minister for the Prevention of Domestic and Family Violence </w:t>
      </w:r>
      <w:r w:rsidR="003F04DF" w:rsidRPr="0035569A">
        <w:rPr>
          <w:lang w:val="en-US"/>
        </w:rPr>
        <w:t xml:space="preserve">(Attorney-General) </w:t>
      </w:r>
      <w:r w:rsidR="00726BE4" w:rsidRPr="0035569A">
        <w:rPr>
          <w:lang w:val="en-US"/>
        </w:rPr>
        <w:t>and the Minister for Police and Corrective Services and Minister for Fire and Emergency Services</w:t>
      </w:r>
      <w:r w:rsidR="003F04DF" w:rsidRPr="0035569A">
        <w:rPr>
          <w:lang w:val="en-US"/>
        </w:rPr>
        <w:t xml:space="preserve"> </w:t>
      </w:r>
      <w:r w:rsidRPr="0035569A">
        <w:t>to examine the current arrangements for the investigation</w:t>
      </w:r>
      <w:r w:rsidR="00A6584F" w:rsidRPr="0035569A">
        <w:t xml:space="preserve"> </w:t>
      </w:r>
      <w:r w:rsidRPr="0035569A">
        <w:t xml:space="preserve"> and oversight of deaths in police custody or in the course of, or as a result of, police operations, to ensure transparency and public confidence is maintained.</w:t>
      </w:r>
    </w:p>
    <w:p w14:paraId="77431710" w14:textId="014014D6" w:rsidR="00CE4819" w:rsidRPr="0035569A" w:rsidRDefault="00CE4819" w:rsidP="0035569A">
      <w:pPr>
        <w:pStyle w:val="ListParagraph"/>
        <w:numPr>
          <w:ilvl w:val="0"/>
          <w:numId w:val="1"/>
        </w:numPr>
        <w:tabs>
          <w:tab w:val="left" w:pos="581"/>
        </w:tabs>
        <w:spacing w:before="240"/>
        <w:ind w:left="425" w:right="-139" w:hanging="425"/>
      </w:pPr>
      <w:r w:rsidRPr="0035569A">
        <w:t xml:space="preserve">The independent review will also examine the existing framework for the </w:t>
      </w:r>
      <w:r w:rsidR="008C7FD5" w:rsidRPr="0035569A">
        <w:t>review of</w:t>
      </w:r>
      <w:r w:rsidRPr="0035569A">
        <w:t xml:space="preserve"> domestic and family violence death</w:t>
      </w:r>
      <w:r w:rsidR="008C7FD5" w:rsidRPr="0035569A">
        <w:t>s</w:t>
      </w:r>
      <w:r w:rsidRPr="0035569A">
        <w:t xml:space="preserve"> where the Queensland Police Service had been involved prior to the death. The independent reviewer will make recommendations relevant to the most appropriate mechanism to </w:t>
      </w:r>
      <w:r w:rsidR="00633B99" w:rsidRPr="0035569A">
        <w:t>ensure that prior police involvement in domestic and family violence deaths is subject to independent</w:t>
      </w:r>
      <w:r w:rsidR="00625AE4" w:rsidRPr="0035569A">
        <w:t>, timely and transparent</w:t>
      </w:r>
      <w:r w:rsidR="00633B99" w:rsidRPr="0035569A">
        <w:t xml:space="preserve"> </w:t>
      </w:r>
      <w:r w:rsidRPr="0035569A">
        <w:t>review</w:t>
      </w:r>
      <w:r w:rsidR="00633B99" w:rsidRPr="0035569A">
        <w:t xml:space="preserve"> </w:t>
      </w:r>
      <w:r w:rsidRPr="0035569A">
        <w:t>in</w:t>
      </w:r>
      <w:r w:rsidR="00633B99" w:rsidRPr="0035569A">
        <w:t xml:space="preserve"> a</w:t>
      </w:r>
      <w:r w:rsidRPr="0035569A">
        <w:t xml:space="preserve"> way that do</w:t>
      </w:r>
      <w:r w:rsidR="00633B99" w:rsidRPr="0035569A">
        <w:t>es</w:t>
      </w:r>
      <w:r w:rsidRPr="0035569A">
        <w:t xml:space="preserve"> not prejudice other proceedings. </w:t>
      </w:r>
    </w:p>
    <w:p w14:paraId="70368B63" w14:textId="2F80408D" w:rsidR="00484837" w:rsidRPr="0035569A" w:rsidRDefault="000F07C4" w:rsidP="0035569A">
      <w:pPr>
        <w:pStyle w:val="ListParagraph"/>
        <w:numPr>
          <w:ilvl w:val="0"/>
          <w:numId w:val="1"/>
        </w:numPr>
        <w:tabs>
          <w:tab w:val="left" w:pos="581"/>
        </w:tabs>
        <w:spacing w:before="240"/>
        <w:ind w:left="425" w:right="-139" w:hanging="425"/>
      </w:pPr>
      <w:r w:rsidRPr="0035569A">
        <w:t>A</w:t>
      </w:r>
      <w:r w:rsidR="00DC1BF5" w:rsidRPr="0035569A">
        <w:t xml:space="preserve"> report </w:t>
      </w:r>
      <w:r w:rsidR="004D1F16" w:rsidRPr="0035569A">
        <w:t xml:space="preserve">on the findings and recommendations of the </w:t>
      </w:r>
      <w:r w:rsidR="00707126" w:rsidRPr="0035569A">
        <w:t xml:space="preserve">review </w:t>
      </w:r>
      <w:r w:rsidR="009555C2" w:rsidRPr="0035569A">
        <w:t xml:space="preserve">is to </w:t>
      </w:r>
      <w:r w:rsidR="00DC1BF5" w:rsidRPr="0035569A">
        <w:t xml:space="preserve">be </w:t>
      </w:r>
      <w:r w:rsidR="00707126" w:rsidRPr="0035569A">
        <w:t xml:space="preserve">provided </w:t>
      </w:r>
      <w:r w:rsidR="00DC1BF5" w:rsidRPr="0035569A">
        <w:t>to the Premier, the Attorney-General and the Minister for Police and Corrective Services and Minister for Fire and Emergency Services.</w:t>
      </w:r>
    </w:p>
    <w:p w14:paraId="5DE3050F" w14:textId="56A171B9" w:rsidR="00BB2DE9" w:rsidRPr="0035569A" w:rsidRDefault="00BB2DE9" w:rsidP="0035569A">
      <w:pPr>
        <w:pStyle w:val="ListParagraph"/>
        <w:numPr>
          <w:ilvl w:val="0"/>
          <w:numId w:val="1"/>
        </w:numPr>
        <w:tabs>
          <w:tab w:val="left" w:pos="581"/>
        </w:tabs>
        <w:spacing w:before="240"/>
        <w:ind w:left="425" w:right="-139" w:hanging="425"/>
        <w:rPr>
          <w:lang w:val="en-US"/>
        </w:rPr>
      </w:pPr>
      <w:r w:rsidRPr="0035569A">
        <w:rPr>
          <w:u w:val="single"/>
        </w:rPr>
        <w:t xml:space="preserve">Cabinet </w:t>
      </w:r>
      <w:r w:rsidR="005F2DF7" w:rsidRPr="0035569A">
        <w:rPr>
          <w:u w:val="single"/>
        </w:rPr>
        <w:t>accepted</w:t>
      </w:r>
      <w:r w:rsidR="005F2DF7" w:rsidRPr="0035569A">
        <w:t xml:space="preserve"> in full, Recommendation 2 o</w:t>
      </w:r>
      <w:r w:rsidR="00C8653E" w:rsidRPr="0035569A">
        <w:t>f</w:t>
      </w:r>
      <w:r w:rsidR="005F2DF7" w:rsidRPr="0035569A">
        <w:t xml:space="preserve"> the State </w:t>
      </w:r>
      <w:r w:rsidR="005F2DF7" w:rsidRPr="0035569A">
        <w:rPr>
          <w:lang w:val="en-US"/>
        </w:rPr>
        <w:t>Coroner’s Findings in the Inquest into the Death of Cindy Leigh Miller, to consider whether to commission an independent review of the current arrangements for the investigation of police related deaths on behalf of the coroner and the oversight of those investigations.</w:t>
      </w:r>
    </w:p>
    <w:p w14:paraId="4D64231F" w14:textId="233306BF" w:rsidR="008C7FD5" w:rsidRPr="0035569A" w:rsidRDefault="00DC1BF5" w:rsidP="0035569A">
      <w:pPr>
        <w:pStyle w:val="ListParagraph"/>
        <w:numPr>
          <w:ilvl w:val="0"/>
          <w:numId w:val="1"/>
        </w:numPr>
        <w:tabs>
          <w:tab w:val="left" w:pos="581"/>
        </w:tabs>
        <w:spacing w:before="240"/>
        <w:ind w:left="425" w:right="-139" w:hanging="425"/>
      </w:pPr>
      <w:r w:rsidRPr="0035569A">
        <w:rPr>
          <w:u w:val="single"/>
        </w:rPr>
        <w:t>Cabinet approved</w:t>
      </w:r>
      <w:r w:rsidRPr="0035569A">
        <w:t xml:space="preserve"> commissioning an independent review to examine</w:t>
      </w:r>
      <w:r w:rsidR="008C7FD5" w:rsidRPr="0035569A">
        <w:t>:</w:t>
      </w:r>
      <w:r w:rsidR="00100D4B" w:rsidRPr="0035569A">
        <w:t xml:space="preserve"> </w:t>
      </w:r>
      <w:r w:rsidRPr="0035569A">
        <w:t>the current arrangements for the investigation and oversight of deaths in police custody or in the course of, or as a result of, police operations</w:t>
      </w:r>
      <w:r w:rsidR="008C7FD5" w:rsidRPr="0035569A">
        <w:t>; and</w:t>
      </w:r>
      <w:r w:rsidR="00100D4B" w:rsidRPr="0035569A">
        <w:t xml:space="preserve"> </w:t>
      </w:r>
      <w:r w:rsidR="008C7FD5" w:rsidRPr="0035569A">
        <w:rPr>
          <w:rFonts w:eastAsia="Calibri"/>
        </w:rPr>
        <w:t xml:space="preserve">the most appropriate mechanism to </w:t>
      </w:r>
      <w:r w:rsidR="00633B99" w:rsidRPr="0035569A">
        <w:rPr>
          <w:rFonts w:eastAsia="Calibri"/>
        </w:rPr>
        <w:t>ensure that prior police involvement in domestic and family violence deaths is subject to independent</w:t>
      </w:r>
      <w:r w:rsidR="007F325B" w:rsidRPr="0035569A">
        <w:rPr>
          <w:rFonts w:eastAsia="Calibri"/>
        </w:rPr>
        <w:t>, transparent and timely</w:t>
      </w:r>
      <w:r w:rsidR="00633B99" w:rsidRPr="0035569A">
        <w:rPr>
          <w:rFonts w:eastAsia="Calibri"/>
        </w:rPr>
        <w:t xml:space="preserve"> review. </w:t>
      </w:r>
    </w:p>
    <w:p w14:paraId="567F788B" w14:textId="05F44751" w:rsidR="0068282F" w:rsidRPr="0035569A" w:rsidRDefault="00E627FF" w:rsidP="0035569A">
      <w:pPr>
        <w:pStyle w:val="ListParagraph"/>
        <w:numPr>
          <w:ilvl w:val="0"/>
          <w:numId w:val="1"/>
        </w:numPr>
        <w:tabs>
          <w:tab w:val="left" w:pos="581"/>
        </w:tabs>
        <w:spacing w:before="240"/>
        <w:ind w:left="425" w:right="-139" w:hanging="425"/>
        <w:rPr>
          <w:lang w:val="en-US"/>
        </w:rPr>
      </w:pPr>
      <w:r w:rsidRPr="0035569A">
        <w:rPr>
          <w:spacing w:val="-2"/>
          <w:u w:val="single"/>
        </w:rPr>
        <w:t>Cabinet approved</w:t>
      </w:r>
      <w:r w:rsidRPr="0035569A">
        <w:rPr>
          <w:spacing w:val="-2"/>
        </w:rPr>
        <w:t xml:space="preserve"> the </w:t>
      </w:r>
      <w:r w:rsidRPr="0035569A">
        <w:rPr>
          <w:spacing w:val="-2"/>
          <w:lang w:val="en-US"/>
        </w:rPr>
        <w:t>appointment by the Premier and Minister for Trade, the Attorney-General</w:t>
      </w:r>
      <w:r w:rsidRPr="0035569A">
        <w:rPr>
          <w:lang w:val="en-US"/>
        </w:rPr>
        <w:t xml:space="preserve"> and Minister for Justice, Minister for Women and Minister for the Prevention of Domestic and Family Violence and the Minister for Police and Corrective Services and Minister for Fire and Emergency Services of a suitably qualified candidate to conduct the review.</w:t>
      </w:r>
    </w:p>
    <w:p w14:paraId="47545739" w14:textId="7256F88D" w:rsidR="009B4B87" w:rsidRPr="0035569A" w:rsidRDefault="009B4B87" w:rsidP="0035569A">
      <w:pPr>
        <w:pStyle w:val="ListParagraph"/>
        <w:numPr>
          <w:ilvl w:val="0"/>
          <w:numId w:val="1"/>
        </w:numPr>
        <w:tabs>
          <w:tab w:val="left" w:pos="581"/>
        </w:tabs>
        <w:spacing w:before="240"/>
        <w:ind w:left="425" w:right="-139" w:hanging="425"/>
        <w:rPr>
          <w:lang w:val="en-US"/>
        </w:rPr>
      </w:pPr>
      <w:r w:rsidRPr="0035569A">
        <w:rPr>
          <w:u w:val="single"/>
        </w:rPr>
        <w:t xml:space="preserve">Cabinet </w:t>
      </w:r>
      <w:r w:rsidR="00484173" w:rsidRPr="0035569A">
        <w:rPr>
          <w:u w:val="single"/>
        </w:rPr>
        <w:t>approved</w:t>
      </w:r>
      <w:r w:rsidR="00484173" w:rsidRPr="0035569A">
        <w:t xml:space="preserve"> the </w:t>
      </w:r>
      <w:r w:rsidR="008B6807" w:rsidRPr="0035569A">
        <w:t xml:space="preserve">Queensland </w:t>
      </w:r>
      <w:r w:rsidR="00484173" w:rsidRPr="0035569A">
        <w:rPr>
          <w:lang w:val="en-US"/>
        </w:rPr>
        <w:t>Government response to the State Coroner’s Findings in the Inquest</w:t>
      </w:r>
      <w:r w:rsidR="00B90F6A" w:rsidRPr="0035569A">
        <w:rPr>
          <w:lang w:val="en-US"/>
        </w:rPr>
        <w:t xml:space="preserve"> </w:t>
      </w:r>
      <w:r w:rsidR="00484173" w:rsidRPr="0035569A">
        <w:rPr>
          <w:lang w:val="en-US"/>
        </w:rPr>
        <w:t xml:space="preserve">into the Death of Cindy Leigh Miller </w:t>
      </w:r>
      <w:r w:rsidR="00B90F6A" w:rsidRPr="0035569A">
        <w:rPr>
          <w:lang w:val="en-US"/>
        </w:rPr>
        <w:t>being published.</w:t>
      </w:r>
    </w:p>
    <w:p w14:paraId="70368B67" w14:textId="2D563FDC" w:rsidR="00484837" w:rsidRPr="0035569A" w:rsidRDefault="00DC1BF5" w:rsidP="0035569A">
      <w:pPr>
        <w:pStyle w:val="ListParagraph"/>
        <w:numPr>
          <w:ilvl w:val="0"/>
          <w:numId w:val="1"/>
        </w:numPr>
        <w:tabs>
          <w:tab w:val="left" w:pos="576"/>
        </w:tabs>
        <w:spacing w:before="360"/>
        <w:ind w:left="425" w:right="-139" w:hanging="425"/>
        <w:rPr>
          <w:i/>
        </w:rPr>
      </w:pPr>
      <w:r w:rsidRPr="0035569A">
        <w:rPr>
          <w:i/>
          <w:u w:val="single"/>
        </w:rPr>
        <w:t>Attachments</w:t>
      </w:r>
      <w:r w:rsidR="00A056FC" w:rsidRPr="0035569A">
        <w:rPr>
          <w:iCs/>
        </w:rPr>
        <w:t>:</w:t>
      </w:r>
    </w:p>
    <w:p w14:paraId="08C7536C" w14:textId="406839E1" w:rsidR="008B6807" w:rsidRPr="0035569A" w:rsidRDefault="00510E1A" w:rsidP="0035569A">
      <w:pPr>
        <w:pStyle w:val="ListParagraph"/>
        <w:numPr>
          <w:ilvl w:val="1"/>
          <w:numId w:val="1"/>
        </w:numPr>
        <w:tabs>
          <w:tab w:val="left" w:pos="1032"/>
          <w:tab w:val="left" w:pos="1033"/>
        </w:tabs>
        <w:spacing w:before="120"/>
        <w:ind w:left="850" w:right="-139" w:hanging="425"/>
        <w:jc w:val="left"/>
      </w:pPr>
      <w:hyperlink r:id="rId10" w:history="1">
        <w:r w:rsidR="008B6807" w:rsidRPr="00991FDC">
          <w:rPr>
            <w:rStyle w:val="Hyperlink"/>
          </w:rPr>
          <w:t>Queensland Government response – Inquest into the Death of Cindy Leigh Miller</w:t>
        </w:r>
      </w:hyperlink>
    </w:p>
    <w:sectPr w:rsidR="008B6807" w:rsidRPr="0035569A" w:rsidSect="00D10C51">
      <w:headerReference w:type="default" r:id="rId11"/>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273C" w14:textId="77777777" w:rsidR="00A97CDB" w:rsidRDefault="00A97CDB" w:rsidP="000137CF">
      <w:r>
        <w:separator/>
      </w:r>
    </w:p>
  </w:endnote>
  <w:endnote w:type="continuationSeparator" w:id="0">
    <w:p w14:paraId="1DAE9769" w14:textId="77777777" w:rsidR="00A97CDB" w:rsidRDefault="00A97CDB" w:rsidP="0001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F351" w14:textId="77777777" w:rsidR="00A97CDB" w:rsidRDefault="00A97CDB" w:rsidP="000137CF">
      <w:r>
        <w:separator/>
      </w:r>
    </w:p>
  </w:footnote>
  <w:footnote w:type="continuationSeparator" w:id="0">
    <w:p w14:paraId="15D6E827" w14:textId="77777777" w:rsidR="00A97CDB" w:rsidRDefault="00A97CDB" w:rsidP="0001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922D" w14:textId="77777777" w:rsidR="00134F6B" w:rsidRPr="00937A4A" w:rsidRDefault="00134F6B" w:rsidP="00134F6B">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3A9E899C" w14:textId="77777777" w:rsidR="00134F6B" w:rsidRPr="00937A4A" w:rsidRDefault="00134F6B" w:rsidP="00134F6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6F120787" w14:textId="42E578D7" w:rsidR="00134F6B" w:rsidRPr="00937A4A" w:rsidRDefault="00134F6B" w:rsidP="00134F6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July 2021</w:t>
    </w:r>
  </w:p>
  <w:p w14:paraId="21B7BF6E" w14:textId="4328E0B4" w:rsidR="00134F6B" w:rsidRDefault="00134F6B" w:rsidP="00134F6B">
    <w:pPr>
      <w:pStyle w:val="Header"/>
      <w:spacing w:before="120"/>
      <w:rPr>
        <w:b/>
        <w:u w:val="single"/>
      </w:rPr>
    </w:pPr>
    <w:r>
      <w:rPr>
        <w:b/>
        <w:u w:val="single"/>
      </w:rPr>
      <w:t>Review of the investigative processes into deaths in polic</w:t>
    </w:r>
    <w:r w:rsidR="00CA0D57">
      <w:rPr>
        <w:b/>
        <w:u w:val="single"/>
      </w:rPr>
      <w:t>e</w:t>
    </w:r>
    <w:r>
      <w:rPr>
        <w:b/>
        <w:u w:val="single"/>
      </w:rPr>
      <w:t xml:space="preserve"> custody, deaths in the course of or as a result of police operations and domestic and family violence deaths with prior police involvement</w:t>
    </w:r>
  </w:p>
  <w:p w14:paraId="21379C54" w14:textId="18F10FBE" w:rsidR="00134F6B" w:rsidRDefault="0037438B" w:rsidP="00134F6B">
    <w:pPr>
      <w:pStyle w:val="Header"/>
      <w:spacing w:before="120"/>
      <w:rPr>
        <w:b/>
        <w:u w:val="single"/>
      </w:rPr>
    </w:pPr>
    <w:r>
      <w:rPr>
        <w:b/>
        <w:u w:val="single"/>
      </w:rPr>
      <w:t xml:space="preserve">Attorney-General and </w:t>
    </w:r>
    <w:r w:rsidR="00134F6B">
      <w:rPr>
        <w:b/>
        <w:u w:val="single"/>
      </w:rPr>
      <w:t>Minister</w:t>
    </w:r>
    <w:r>
      <w:rPr>
        <w:b/>
        <w:u w:val="single"/>
      </w:rPr>
      <w:t xml:space="preserve"> for Justice, Minister for Women and Minister for Prevention of Domestic and Family Violence</w:t>
    </w:r>
  </w:p>
  <w:p w14:paraId="6D751349" w14:textId="77777777" w:rsidR="00134F6B" w:rsidRDefault="00134F6B" w:rsidP="00134F6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2534B"/>
    <w:multiLevelType w:val="hybridMultilevel"/>
    <w:tmpl w:val="79E2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7846DB"/>
    <w:multiLevelType w:val="hybridMultilevel"/>
    <w:tmpl w:val="4F667DFA"/>
    <w:lvl w:ilvl="0" w:tplc="AA366940">
      <w:start w:val="1"/>
      <w:numFmt w:val="lowerLetter"/>
      <w:lvlText w:val="(%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 w15:restartNumberingAfterBreak="0">
    <w:nsid w:val="77844A50"/>
    <w:multiLevelType w:val="hybridMultilevel"/>
    <w:tmpl w:val="CA269A34"/>
    <w:lvl w:ilvl="0" w:tplc="5636A6A4">
      <w:start w:val="1"/>
      <w:numFmt w:val="decimal"/>
      <w:lvlText w:val="%1."/>
      <w:lvlJc w:val="left"/>
      <w:pPr>
        <w:ind w:left="580" w:hanging="360"/>
      </w:pPr>
      <w:rPr>
        <w:rFonts w:hint="default"/>
        <w:i w:val="0"/>
        <w:iCs/>
        <w:spacing w:val="0"/>
        <w:w w:val="100"/>
        <w:lang w:val="en-AU" w:eastAsia="en-US" w:bidi="ar-SA"/>
      </w:rPr>
    </w:lvl>
    <w:lvl w:ilvl="1" w:tplc="9D52F9BE">
      <w:numFmt w:val="bullet"/>
      <w:lvlText w:val=""/>
      <w:lvlJc w:val="left"/>
      <w:pPr>
        <w:ind w:left="1032" w:hanging="457"/>
      </w:pPr>
      <w:rPr>
        <w:rFonts w:ascii="Symbol" w:eastAsia="Symbol" w:hAnsi="Symbol" w:cs="Symbol" w:hint="default"/>
        <w:b w:val="0"/>
        <w:bCs w:val="0"/>
        <w:i w:val="0"/>
        <w:iCs w:val="0"/>
        <w:w w:val="100"/>
        <w:sz w:val="23"/>
        <w:szCs w:val="23"/>
        <w:lang w:val="en-AU" w:eastAsia="en-US" w:bidi="ar-SA"/>
      </w:rPr>
    </w:lvl>
    <w:lvl w:ilvl="2" w:tplc="75FCE596">
      <w:numFmt w:val="bullet"/>
      <w:lvlText w:val="•"/>
      <w:lvlJc w:val="left"/>
      <w:pPr>
        <w:ind w:left="1976" w:hanging="457"/>
      </w:pPr>
      <w:rPr>
        <w:rFonts w:hint="default"/>
        <w:lang w:val="en-AU" w:eastAsia="en-US" w:bidi="ar-SA"/>
      </w:rPr>
    </w:lvl>
    <w:lvl w:ilvl="3" w:tplc="2CAAE568">
      <w:numFmt w:val="bullet"/>
      <w:lvlText w:val="•"/>
      <w:lvlJc w:val="left"/>
      <w:pPr>
        <w:ind w:left="2912" w:hanging="457"/>
      </w:pPr>
      <w:rPr>
        <w:rFonts w:hint="default"/>
        <w:lang w:val="en-AU" w:eastAsia="en-US" w:bidi="ar-SA"/>
      </w:rPr>
    </w:lvl>
    <w:lvl w:ilvl="4" w:tplc="5198B900">
      <w:numFmt w:val="bullet"/>
      <w:lvlText w:val="•"/>
      <w:lvlJc w:val="left"/>
      <w:pPr>
        <w:ind w:left="3848" w:hanging="457"/>
      </w:pPr>
      <w:rPr>
        <w:rFonts w:hint="default"/>
        <w:lang w:val="en-AU" w:eastAsia="en-US" w:bidi="ar-SA"/>
      </w:rPr>
    </w:lvl>
    <w:lvl w:ilvl="5" w:tplc="DE445B4E">
      <w:numFmt w:val="bullet"/>
      <w:lvlText w:val="•"/>
      <w:lvlJc w:val="left"/>
      <w:pPr>
        <w:ind w:left="4784" w:hanging="457"/>
      </w:pPr>
      <w:rPr>
        <w:rFonts w:hint="default"/>
        <w:lang w:val="en-AU" w:eastAsia="en-US" w:bidi="ar-SA"/>
      </w:rPr>
    </w:lvl>
    <w:lvl w:ilvl="6" w:tplc="47E6D542">
      <w:numFmt w:val="bullet"/>
      <w:lvlText w:val="•"/>
      <w:lvlJc w:val="left"/>
      <w:pPr>
        <w:ind w:left="5720" w:hanging="457"/>
      </w:pPr>
      <w:rPr>
        <w:rFonts w:hint="default"/>
        <w:lang w:val="en-AU" w:eastAsia="en-US" w:bidi="ar-SA"/>
      </w:rPr>
    </w:lvl>
    <w:lvl w:ilvl="7" w:tplc="E668C184">
      <w:numFmt w:val="bullet"/>
      <w:lvlText w:val="•"/>
      <w:lvlJc w:val="left"/>
      <w:pPr>
        <w:ind w:left="6656" w:hanging="457"/>
      </w:pPr>
      <w:rPr>
        <w:rFonts w:hint="default"/>
        <w:lang w:val="en-AU" w:eastAsia="en-US" w:bidi="ar-SA"/>
      </w:rPr>
    </w:lvl>
    <w:lvl w:ilvl="8" w:tplc="6C36B696">
      <w:numFmt w:val="bullet"/>
      <w:lvlText w:val="•"/>
      <w:lvlJc w:val="left"/>
      <w:pPr>
        <w:ind w:left="7592" w:hanging="457"/>
      </w:pPr>
      <w:rPr>
        <w:rFonts w:hint="default"/>
        <w:lang w:val="en-AU" w:eastAsia="en-US" w:bidi="ar-SA"/>
      </w:rPr>
    </w:lvl>
  </w:abstractNum>
  <w:abstractNum w:abstractNumId="3" w15:restartNumberingAfterBreak="0">
    <w:nsid w:val="7F176F87"/>
    <w:multiLevelType w:val="hybridMultilevel"/>
    <w:tmpl w:val="6ED69A88"/>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4AFAF074">
      <w:start w:val="1"/>
      <w:numFmt w:val="lowerLetter"/>
      <w:lvlText w:val="(%3)"/>
      <w:lvlJc w:val="left"/>
      <w:pPr>
        <w:ind w:left="2340" w:hanging="360"/>
      </w:pPr>
      <w:rPr>
        <w:rFonts w:eastAsia="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79354800">
    <w:abstractNumId w:val="2"/>
  </w:num>
  <w:num w:numId="2" w16cid:durableId="1314675279">
    <w:abstractNumId w:val="3"/>
  </w:num>
  <w:num w:numId="3" w16cid:durableId="548342871">
    <w:abstractNumId w:val="0"/>
  </w:num>
  <w:num w:numId="4" w16cid:durableId="56225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37"/>
    <w:rsid w:val="00001DB0"/>
    <w:rsid w:val="000137CF"/>
    <w:rsid w:val="00082EE8"/>
    <w:rsid w:val="000A3EE9"/>
    <w:rsid w:val="000D0C28"/>
    <w:rsid w:val="000F07C4"/>
    <w:rsid w:val="00100D4B"/>
    <w:rsid w:val="00112D61"/>
    <w:rsid w:val="0011387A"/>
    <w:rsid w:val="0012414A"/>
    <w:rsid w:val="00134F6B"/>
    <w:rsid w:val="001812E1"/>
    <w:rsid w:val="001A6168"/>
    <w:rsid w:val="001E57FF"/>
    <w:rsid w:val="002607CE"/>
    <w:rsid w:val="002974EE"/>
    <w:rsid w:val="002A5B1F"/>
    <w:rsid w:val="002B7123"/>
    <w:rsid w:val="00352810"/>
    <w:rsid w:val="0035569A"/>
    <w:rsid w:val="00357017"/>
    <w:rsid w:val="0037438B"/>
    <w:rsid w:val="003F04DF"/>
    <w:rsid w:val="003F3C12"/>
    <w:rsid w:val="003F4364"/>
    <w:rsid w:val="0044529F"/>
    <w:rsid w:val="00460B18"/>
    <w:rsid w:val="00465ADB"/>
    <w:rsid w:val="00484173"/>
    <w:rsid w:val="00484837"/>
    <w:rsid w:val="004D1F16"/>
    <w:rsid w:val="00510E1A"/>
    <w:rsid w:val="00514220"/>
    <w:rsid w:val="00576D5E"/>
    <w:rsid w:val="00595005"/>
    <w:rsid w:val="005C31E0"/>
    <w:rsid w:val="005F2DF7"/>
    <w:rsid w:val="00625AE4"/>
    <w:rsid w:val="00633B99"/>
    <w:rsid w:val="0065341C"/>
    <w:rsid w:val="0067663D"/>
    <w:rsid w:val="0068282F"/>
    <w:rsid w:val="006E4A9F"/>
    <w:rsid w:val="00702720"/>
    <w:rsid w:val="00707126"/>
    <w:rsid w:val="00726BE4"/>
    <w:rsid w:val="00733899"/>
    <w:rsid w:val="00791480"/>
    <w:rsid w:val="007D784C"/>
    <w:rsid w:val="007F325B"/>
    <w:rsid w:val="007F7F53"/>
    <w:rsid w:val="008653E4"/>
    <w:rsid w:val="008B6807"/>
    <w:rsid w:val="008C7FD5"/>
    <w:rsid w:val="008E02C7"/>
    <w:rsid w:val="009151DA"/>
    <w:rsid w:val="00933C82"/>
    <w:rsid w:val="009365B2"/>
    <w:rsid w:val="00937750"/>
    <w:rsid w:val="009412DF"/>
    <w:rsid w:val="009555C2"/>
    <w:rsid w:val="0096260D"/>
    <w:rsid w:val="00991FDC"/>
    <w:rsid w:val="009B0524"/>
    <w:rsid w:val="009B4B87"/>
    <w:rsid w:val="00A056FC"/>
    <w:rsid w:val="00A26C02"/>
    <w:rsid w:val="00A6584F"/>
    <w:rsid w:val="00A97CDB"/>
    <w:rsid w:val="00AA3102"/>
    <w:rsid w:val="00AE7F82"/>
    <w:rsid w:val="00B01804"/>
    <w:rsid w:val="00B43D4C"/>
    <w:rsid w:val="00B90F6A"/>
    <w:rsid w:val="00BB2DE9"/>
    <w:rsid w:val="00C151B8"/>
    <w:rsid w:val="00C52862"/>
    <w:rsid w:val="00C8653E"/>
    <w:rsid w:val="00CA0D57"/>
    <w:rsid w:val="00CC178A"/>
    <w:rsid w:val="00CE4819"/>
    <w:rsid w:val="00D10C51"/>
    <w:rsid w:val="00D72B6F"/>
    <w:rsid w:val="00D877B9"/>
    <w:rsid w:val="00DC1BF5"/>
    <w:rsid w:val="00E545AB"/>
    <w:rsid w:val="00E627FF"/>
    <w:rsid w:val="00E97A78"/>
    <w:rsid w:val="00EB539E"/>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spacing w:before="1"/>
      <w:ind w:left="119" w:right="1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1"/>
      <w:ind w:left="119" w:right="103"/>
      <w:jc w:val="center"/>
    </w:pPr>
    <w:rPr>
      <w:b/>
      <w:bCs/>
      <w:sz w:val="56"/>
      <w:szCs w:val="56"/>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列出段"/>
    <w:basedOn w:val="Normal"/>
    <w:link w:val="ListParagraphChar"/>
    <w:uiPriority w:val="34"/>
    <w:qFormat/>
    <w:pPr>
      <w:ind w:left="5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37CF"/>
    <w:pPr>
      <w:tabs>
        <w:tab w:val="center" w:pos="4680"/>
        <w:tab w:val="right" w:pos="9360"/>
      </w:tabs>
    </w:pPr>
  </w:style>
  <w:style w:type="character" w:customStyle="1" w:styleId="HeaderChar">
    <w:name w:val="Header Char"/>
    <w:basedOn w:val="DefaultParagraphFont"/>
    <w:link w:val="Header"/>
    <w:uiPriority w:val="99"/>
    <w:rsid w:val="000137CF"/>
    <w:rPr>
      <w:rFonts w:ascii="Arial" w:eastAsia="Arial" w:hAnsi="Arial" w:cs="Arial"/>
      <w:lang w:val="en-AU"/>
    </w:rPr>
  </w:style>
  <w:style w:type="paragraph" w:styleId="Footer">
    <w:name w:val="footer"/>
    <w:basedOn w:val="Normal"/>
    <w:link w:val="FooterChar"/>
    <w:uiPriority w:val="99"/>
    <w:unhideWhenUsed/>
    <w:rsid w:val="000137CF"/>
    <w:pPr>
      <w:tabs>
        <w:tab w:val="center" w:pos="4680"/>
        <w:tab w:val="right" w:pos="9360"/>
      </w:tabs>
    </w:pPr>
  </w:style>
  <w:style w:type="character" w:customStyle="1" w:styleId="FooterChar">
    <w:name w:val="Footer Char"/>
    <w:basedOn w:val="DefaultParagraphFont"/>
    <w:link w:val="Footer"/>
    <w:uiPriority w:val="99"/>
    <w:rsid w:val="000137CF"/>
    <w:rPr>
      <w:rFonts w:ascii="Arial" w:eastAsia="Arial" w:hAnsi="Arial" w:cs="Arial"/>
      <w:lang w:val="en-AU"/>
    </w:rPr>
  </w:style>
  <w:style w:type="paragraph" w:styleId="BalloonText">
    <w:name w:val="Balloon Text"/>
    <w:basedOn w:val="Normal"/>
    <w:link w:val="BalloonTextChar"/>
    <w:uiPriority w:val="99"/>
    <w:semiHidden/>
    <w:unhideWhenUsed/>
    <w:rsid w:val="00C15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1B8"/>
    <w:rPr>
      <w:rFonts w:ascii="Segoe UI" w:eastAsia="Arial" w:hAnsi="Segoe UI" w:cs="Segoe UI"/>
      <w:sz w:val="18"/>
      <w:szCs w:val="18"/>
      <w:lang w:val="en-AU"/>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列出段 Char"/>
    <w:link w:val="ListParagraph"/>
    <w:uiPriority w:val="34"/>
    <w:locked/>
    <w:rsid w:val="00CE4819"/>
    <w:rPr>
      <w:rFonts w:ascii="Arial" w:eastAsia="Arial" w:hAnsi="Arial" w:cs="Arial"/>
      <w:lang w:val="en-AU"/>
    </w:rPr>
  </w:style>
  <w:style w:type="paragraph" w:styleId="Revision">
    <w:name w:val="Revision"/>
    <w:hidden/>
    <w:uiPriority w:val="99"/>
    <w:semiHidden/>
    <w:rsid w:val="009365B2"/>
    <w:pPr>
      <w:widowControl/>
      <w:autoSpaceDE/>
      <w:autoSpaceDN/>
    </w:pPr>
    <w:rPr>
      <w:rFonts w:ascii="Arial" w:eastAsia="Arial" w:hAnsi="Arial" w:cs="Arial"/>
      <w:lang w:val="en-AU"/>
    </w:rPr>
  </w:style>
  <w:style w:type="character" w:styleId="CommentReference">
    <w:name w:val="annotation reference"/>
    <w:basedOn w:val="DefaultParagraphFont"/>
    <w:uiPriority w:val="99"/>
    <w:semiHidden/>
    <w:unhideWhenUsed/>
    <w:rsid w:val="00082EE8"/>
    <w:rPr>
      <w:sz w:val="16"/>
      <w:szCs w:val="16"/>
    </w:rPr>
  </w:style>
  <w:style w:type="paragraph" w:styleId="CommentText">
    <w:name w:val="annotation text"/>
    <w:basedOn w:val="Normal"/>
    <w:link w:val="CommentTextChar"/>
    <w:uiPriority w:val="99"/>
    <w:semiHidden/>
    <w:unhideWhenUsed/>
    <w:rsid w:val="00082EE8"/>
    <w:rPr>
      <w:sz w:val="20"/>
      <w:szCs w:val="20"/>
    </w:rPr>
  </w:style>
  <w:style w:type="character" w:customStyle="1" w:styleId="CommentTextChar">
    <w:name w:val="Comment Text Char"/>
    <w:basedOn w:val="DefaultParagraphFont"/>
    <w:link w:val="CommentText"/>
    <w:uiPriority w:val="99"/>
    <w:semiHidden/>
    <w:rsid w:val="00082EE8"/>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82EE8"/>
    <w:rPr>
      <w:b/>
      <w:bCs/>
    </w:rPr>
  </w:style>
  <w:style w:type="character" w:customStyle="1" w:styleId="CommentSubjectChar">
    <w:name w:val="Comment Subject Char"/>
    <w:basedOn w:val="CommentTextChar"/>
    <w:link w:val="CommentSubject"/>
    <w:uiPriority w:val="99"/>
    <w:semiHidden/>
    <w:rsid w:val="00082EE8"/>
    <w:rPr>
      <w:rFonts w:ascii="Arial" w:eastAsia="Arial" w:hAnsi="Arial" w:cs="Arial"/>
      <w:b/>
      <w:bCs/>
      <w:sz w:val="20"/>
      <w:szCs w:val="20"/>
      <w:lang w:val="en-AU"/>
    </w:rPr>
  </w:style>
  <w:style w:type="character" w:styleId="Hyperlink">
    <w:name w:val="Hyperlink"/>
    <w:basedOn w:val="DefaultParagraphFont"/>
    <w:uiPriority w:val="99"/>
    <w:unhideWhenUsed/>
    <w:rsid w:val="00991FDC"/>
    <w:rPr>
      <w:color w:val="0000FF" w:themeColor="hyperlink"/>
      <w:u w:val="single"/>
    </w:rPr>
  </w:style>
  <w:style w:type="character" w:styleId="UnresolvedMention">
    <w:name w:val="Unresolved Mention"/>
    <w:basedOn w:val="DefaultParagraphFont"/>
    <w:uiPriority w:val="99"/>
    <w:semiHidden/>
    <w:unhideWhenUsed/>
    <w:rsid w:val="00991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73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spons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41B8C9F-034F-45ED-8DFE-48104C6BE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59E3B-B8FD-42C6-BB4B-03688CE71F34}">
  <ds:schemaRefs>
    <ds:schemaRef ds:uri="http://schemas.microsoft.com/sharepoint/v3/contenttype/forms"/>
  </ds:schemaRefs>
</ds:datastoreItem>
</file>

<file path=customXml/itemProps3.xml><?xml version="1.0" encoding="utf-8"?>
<ds:datastoreItem xmlns:ds="http://schemas.openxmlformats.org/officeDocument/2006/customXml" ds:itemID="{887B4F34-1E93-44C1-AA34-15C0E19F7709}">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480</Words>
  <Characters>2652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Base>https://www.cabinet.qld.gov.au/documents/2021/Jul/PoliceDeaths/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38</cp:revision>
  <dcterms:created xsi:type="dcterms:W3CDTF">2021-07-07T05:33:00Z</dcterms:created>
  <dcterms:modified xsi:type="dcterms:W3CDTF">2022-09-16T00:16:00Z</dcterms:modified>
  <cp:category>Coroner,Domestic_and_Family_Violence,Police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for Microsoft 365</vt:lpwstr>
  </property>
  <property fmtid="{D5CDD505-2E9C-101B-9397-08002B2CF9AE}" pid="4" name="LastSaved">
    <vt:filetime>2021-06-10T00:00:00Z</vt:filetime>
  </property>
  <property fmtid="{D5CDD505-2E9C-101B-9397-08002B2CF9AE}" pid="5" name="ContentTypeId">
    <vt:lpwstr>0x010100DDE14CFDD070B24F85F5DE43654FF01E</vt:lpwstr>
  </property>
  <property fmtid="{D5CDD505-2E9C-101B-9397-08002B2CF9AE}" pid="6" name="MediaServiceImageTags">
    <vt:lpwstr/>
  </property>
  <property fmtid="{D5CDD505-2E9C-101B-9397-08002B2CF9AE}" pid="7" name="MSIP_Label_282828d4-d65e-4c38-b4f3-1feba3142871_Enabled">
    <vt:lpwstr>true</vt:lpwstr>
  </property>
  <property fmtid="{D5CDD505-2E9C-101B-9397-08002B2CF9AE}" pid="8" name="MSIP_Label_282828d4-d65e-4c38-b4f3-1feba3142871_SetDate">
    <vt:lpwstr>2022-09-16T00:16:13Z</vt:lpwstr>
  </property>
  <property fmtid="{D5CDD505-2E9C-101B-9397-08002B2CF9AE}" pid="9" name="MSIP_Label_282828d4-d65e-4c38-b4f3-1feba3142871_Method">
    <vt:lpwstr>Standard</vt:lpwstr>
  </property>
  <property fmtid="{D5CDD505-2E9C-101B-9397-08002B2CF9AE}" pid="10" name="MSIP_Label_282828d4-d65e-4c38-b4f3-1feba3142871_Name">
    <vt:lpwstr>OFFICIAL</vt:lpwstr>
  </property>
  <property fmtid="{D5CDD505-2E9C-101B-9397-08002B2CF9AE}" pid="11" name="MSIP_Label_282828d4-d65e-4c38-b4f3-1feba3142871_SiteId">
    <vt:lpwstr>51778d2a-a6ab-4c76-97dc-782782d65046</vt:lpwstr>
  </property>
  <property fmtid="{D5CDD505-2E9C-101B-9397-08002B2CF9AE}" pid="12" name="MSIP_Label_282828d4-d65e-4c38-b4f3-1feba3142871_ActionId">
    <vt:lpwstr>f821a4f8-58c6-4f81-af15-db6fc677663f</vt:lpwstr>
  </property>
  <property fmtid="{D5CDD505-2E9C-101B-9397-08002B2CF9AE}" pid="13" name="MSIP_Label_282828d4-d65e-4c38-b4f3-1feba3142871_ContentBits">
    <vt:lpwstr>0</vt:lpwstr>
  </property>
</Properties>
</file>